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A8" w:rsidRPr="003811C6" w:rsidRDefault="00F53DA8" w:rsidP="004A12DF">
      <w:pPr>
        <w:pStyle w:val="1"/>
        <w:contextualSpacing/>
        <w:jc w:val="left"/>
        <w:rPr>
          <w:b w:val="0"/>
          <w:sz w:val="24"/>
          <w:szCs w:val="24"/>
        </w:rPr>
      </w:pPr>
      <w:r w:rsidRPr="003811C6">
        <w:rPr>
          <w:b w:val="0"/>
          <w:sz w:val="24"/>
          <w:szCs w:val="24"/>
        </w:rPr>
        <w:t xml:space="preserve">                                    </w:t>
      </w:r>
      <w:r>
        <w:rPr>
          <w:b w:val="0"/>
          <w:sz w:val="24"/>
          <w:szCs w:val="24"/>
        </w:rPr>
        <w:t xml:space="preserve">         </w:t>
      </w:r>
      <w:r w:rsidRPr="003811C6">
        <w:rPr>
          <w:b w:val="0"/>
          <w:sz w:val="24"/>
          <w:szCs w:val="24"/>
        </w:rPr>
        <w:t xml:space="preserve"> Российская Федерация</w:t>
      </w:r>
    </w:p>
    <w:p w:rsidR="00F53DA8" w:rsidRPr="003811C6" w:rsidRDefault="00F53DA8" w:rsidP="004A12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811C6">
        <w:rPr>
          <w:rFonts w:ascii="Times New Roman" w:hAnsi="Times New Roman"/>
          <w:sz w:val="24"/>
          <w:szCs w:val="24"/>
        </w:rPr>
        <w:t>Республика Хакасия</w:t>
      </w:r>
    </w:p>
    <w:p w:rsidR="00F53DA8" w:rsidRPr="003811C6" w:rsidRDefault="00F53DA8" w:rsidP="004A12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811C6">
        <w:rPr>
          <w:rFonts w:ascii="Times New Roman" w:hAnsi="Times New Roman"/>
          <w:sz w:val="24"/>
          <w:szCs w:val="24"/>
        </w:rPr>
        <w:t>Алтайский район</w:t>
      </w:r>
    </w:p>
    <w:p w:rsidR="00F53DA8" w:rsidRPr="003811C6" w:rsidRDefault="00F53DA8" w:rsidP="004A12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811C6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F53DA8" w:rsidRPr="003811C6" w:rsidRDefault="00F53DA8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3811C6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</w:t>
      </w:r>
    </w:p>
    <w:p w:rsidR="00F53DA8" w:rsidRPr="003811C6" w:rsidRDefault="00F53DA8" w:rsidP="004A12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tt-RU"/>
        </w:rPr>
      </w:pPr>
      <w:r w:rsidRPr="003811C6">
        <w:rPr>
          <w:rFonts w:ascii="Times New Roman" w:hAnsi="Times New Roman"/>
          <w:sz w:val="24"/>
          <w:szCs w:val="24"/>
        </w:rPr>
        <w:t>ПОСТАНОВЛЕНИЕ</w:t>
      </w:r>
    </w:p>
    <w:p w:rsidR="00F53DA8" w:rsidRPr="003811C6" w:rsidRDefault="00F53DA8" w:rsidP="004A12DF">
      <w:pPr>
        <w:tabs>
          <w:tab w:val="left" w:pos="696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tt-RU"/>
        </w:rPr>
      </w:pPr>
      <w:r w:rsidRPr="003811C6">
        <w:rPr>
          <w:rFonts w:ascii="Times New Roman" w:hAnsi="Times New Roman"/>
          <w:bCs/>
          <w:sz w:val="24"/>
          <w:szCs w:val="24"/>
          <w:lang w:val="tt-RU"/>
        </w:rPr>
        <w:tab/>
        <w:t xml:space="preserve">         </w:t>
      </w:r>
    </w:p>
    <w:p w:rsidR="00F53DA8" w:rsidRPr="003811C6" w:rsidRDefault="00F53DA8" w:rsidP="004A12DF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tt-RU"/>
        </w:rPr>
      </w:pPr>
      <w:r w:rsidRPr="003811C6">
        <w:rPr>
          <w:rFonts w:ascii="Times New Roman" w:hAnsi="Times New Roman"/>
          <w:bCs/>
          <w:sz w:val="24"/>
          <w:szCs w:val="24"/>
          <w:lang w:val="tt-RU"/>
        </w:rPr>
        <w:t>с. Новомихайловка</w:t>
      </w:r>
    </w:p>
    <w:p w:rsidR="00F53DA8" w:rsidRPr="003811C6" w:rsidRDefault="00F53DA8" w:rsidP="004A12DF">
      <w:pPr>
        <w:tabs>
          <w:tab w:val="left" w:pos="696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tt-RU"/>
        </w:rPr>
      </w:pPr>
    </w:p>
    <w:p w:rsidR="00F53DA8" w:rsidRPr="003811C6" w:rsidRDefault="009776C6" w:rsidP="004A12DF">
      <w:pPr>
        <w:tabs>
          <w:tab w:val="left" w:pos="69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76C6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5</w:t>
      </w:r>
      <w:r w:rsidRPr="009776C6">
        <w:rPr>
          <w:rFonts w:ascii="Times New Roman" w:hAnsi="Times New Roman"/>
          <w:sz w:val="24"/>
          <w:szCs w:val="24"/>
        </w:rPr>
        <w:t>»</w:t>
      </w:r>
      <w:r w:rsidR="00F53DA8" w:rsidRPr="009776C6">
        <w:rPr>
          <w:rFonts w:ascii="Times New Roman" w:hAnsi="Times New Roman"/>
          <w:bCs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tt-RU"/>
        </w:rPr>
        <w:t xml:space="preserve">июня </w:t>
      </w:r>
      <w:r w:rsidR="00F53DA8" w:rsidRPr="009776C6">
        <w:rPr>
          <w:rFonts w:ascii="Times New Roman" w:hAnsi="Times New Roman"/>
          <w:bCs/>
          <w:sz w:val="24"/>
          <w:szCs w:val="24"/>
          <w:lang w:val="tt-RU"/>
        </w:rPr>
        <w:t>2018 г</w:t>
      </w:r>
      <w:r w:rsidR="00F53DA8" w:rsidRPr="003811C6">
        <w:rPr>
          <w:rFonts w:ascii="Times New Roman" w:hAnsi="Times New Roman"/>
          <w:bCs/>
          <w:sz w:val="24"/>
          <w:szCs w:val="24"/>
          <w:lang w:val="tt-RU"/>
        </w:rPr>
        <w:t xml:space="preserve">.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tt-RU"/>
        </w:rPr>
        <w:tab/>
      </w:r>
      <w:r>
        <w:rPr>
          <w:rFonts w:ascii="Times New Roman" w:hAnsi="Times New Roman"/>
          <w:bCs/>
          <w:sz w:val="24"/>
          <w:szCs w:val="24"/>
          <w:lang w:val="tt-RU"/>
        </w:rPr>
        <w:tab/>
      </w:r>
      <w:r>
        <w:rPr>
          <w:rFonts w:ascii="Times New Roman" w:hAnsi="Times New Roman"/>
          <w:bCs/>
          <w:sz w:val="24"/>
          <w:szCs w:val="24"/>
          <w:lang w:val="tt-RU"/>
        </w:rPr>
        <w:tab/>
      </w:r>
      <w:r w:rsidR="00F53DA8" w:rsidRPr="003811C6">
        <w:rPr>
          <w:rFonts w:ascii="Times New Roman" w:hAnsi="Times New Roman"/>
          <w:bCs/>
          <w:sz w:val="24"/>
          <w:szCs w:val="24"/>
          <w:lang w:val="tt-RU"/>
        </w:rPr>
        <w:t xml:space="preserve">   № </w:t>
      </w:r>
      <w:r>
        <w:rPr>
          <w:rFonts w:ascii="Times New Roman" w:hAnsi="Times New Roman"/>
          <w:bCs/>
          <w:sz w:val="24"/>
          <w:szCs w:val="24"/>
          <w:lang w:val="tt-RU"/>
        </w:rPr>
        <w:t>37</w:t>
      </w:r>
    </w:p>
    <w:p w:rsidR="00F53DA8" w:rsidRPr="003811C6" w:rsidRDefault="00F53DA8" w:rsidP="004A12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508"/>
      </w:tblGrid>
      <w:tr w:rsidR="00F53DA8" w:rsidRPr="003811C6" w:rsidTr="003811C6">
        <w:trPr>
          <w:trHeight w:val="2422"/>
        </w:trPr>
        <w:tc>
          <w:tcPr>
            <w:tcW w:w="5508" w:type="dxa"/>
          </w:tcPr>
          <w:p w:rsidR="00F53DA8" w:rsidRPr="003811C6" w:rsidRDefault="00F53DA8" w:rsidP="004A1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C6">
              <w:rPr>
                <w:rFonts w:ascii="Times New Roman" w:hAnsi="Times New Roman"/>
                <w:sz w:val="24"/>
                <w:szCs w:val="24"/>
              </w:rPr>
              <w:t xml:space="preserve">О нормативах финансовых затрат на капитальный ремонт, ремонт, содержание  автомобильных дорог местного значения и правилах </w:t>
            </w:r>
            <w:proofErr w:type="gramStart"/>
            <w:r w:rsidRPr="003811C6">
              <w:rPr>
                <w:rFonts w:ascii="Times New Roman" w:hAnsi="Times New Roman"/>
                <w:sz w:val="24"/>
                <w:szCs w:val="24"/>
              </w:rPr>
              <w:t>расчета размера ассигнований бюджета муниципального образования</w:t>
            </w:r>
            <w:proofErr w:type="gramEnd"/>
            <w:r w:rsidRPr="003811C6">
              <w:rPr>
                <w:rFonts w:ascii="Times New Roman" w:hAnsi="Times New Roman"/>
                <w:sz w:val="24"/>
                <w:szCs w:val="24"/>
              </w:rPr>
              <w:t xml:space="preserve"> Новомихайловский сельсовет на указанные цели</w:t>
            </w:r>
          </w:p>
          <w:p w:rsidR="00F53DA8" w:rsidRPr="003811C6" w:rsidRDefault="00F53DA8" w:rsidP="004A1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DA8" w:rsidRPr="003811C6" w:rsidRDefault="00F53DA8" w:rsidP="004A12DF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1C6">
        <w:rPr>
          <w:rFonts w:ascii="Times New Roman" w:hAnsi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п.5 ст</w:t>
      </w:r>
      <w:proofErr w:type="gramEnd"/>
      <w:r w:rsidRPr="003811C6">
        <w:rPr>
          <w:rFonts w:ascii="Times New Roman" w:hAnsi="Times New Roman"/>
          <w:sz w:val="24"/>
          <w:szCs w:val="24"/>
        </w:rPr>
        <w:t>.9 Устава муниципального образования Новомихайловский сельсовет, администрация Новомихайловского сельсовета</w:t>
      </w:r>
    </w:p>
    <w:p w:rsidR="00F53DA8" w:rsidRPr="003811C6" w:rsidRDefault="00F53DA8" w:rsidP="004A12DF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3DA8" w:rsidRPr="003811C6" w:rsidRDefault="00F53DA8" w:rsidP="004A12DF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DA8" w:rsidRDefault="00F53DA8" w:rsidP="009776C6">
      <w:pPr>
        <w:pStyle w:val="ConsPlusNormal"/>
        <w:widowControl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Pr="003811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1C6">
        <w:rPr>
          <w:rFonts w:ascii="Times New Roman" w:hAnsi="Times New Roman" w:cs="Times New Roman"/>
          <w:sz w:val="24"/>
          <w:szCs w:val="24"/>
        </w:rPr>
        <w:t>V категории в размере (на 1 км в ценах 2018 года и планового периода 2019-2020 годов):</w:t>
      </w:r>
    </w:p>
    <w:p w:rsidR="009776C6" w:rsidRDefault="009776C6" w:rsidP="009776C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2DF" w:rsidRPr="004A12DF" w:rsidRDefault="004A12DF" w:rsidP="004A12DF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2DF">
        <w:rPr>
          <w:rFonts w:ascii="Times New Roman" w:hAnsi="Times New Roman" w:cs="Times New Roman"/>
          <w:sz w:val="24"/>
          <w:szCs w:val="24"/>
          <w:u w:val="single"/>
        </w:rPr>
        <w:t>На содержание:</w:t>
      </w:r>
    </w:p>
    <w:p w:rsidR="004A12DF" w:rsidRDefault="004A12DF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0</w:t>
      </w:r>
      <w:r w:rsidR="00F53DA8" w:rsidRPr="003811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348  тыс. рублей;</w:t>
      </w:r>
    </w:p>
    <w:p w:rsidR="004A12DF" w:rsidRDefault="004A12DF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F53DA8" w:rsidRPr="003811C6">
        <w:rPr>
          <w:rFonts w:ascii="Times New Roman" w:hAnsi="Times New Roman" w:cs="Times New Roman"/>
          <w:sz w:val="24"/>
          <w:szCs w:val="24"/>
        </w:rPr>
        <w:t xml:space="preserve">0,348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F53DA8" w:rsidRDefault="004A12DF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</w:t>
      </w:r>
      <w:r w:rsidR="00F53DA8" w:rsidRPr="003811C6">
        <w:rPr>
          <w:rFonts w:ascii="Times New Roman" w:hAnsi="Times New Roman" w:cs="Times New Roman"/>
          <w:sz w:val="24"/>
          <w:szCs w:val="24"/>
        </w:rPr>
        <w:t xml:space="preserve"> 0,348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776C6" w:rsidRDefault="009776C6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2DF" w:rsidRPr="004A12DF" w:rsidRDefault="004A12DF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2DF">
        <w:rPr>
          <w:rFonts w:ascii="Times New Roman" w:hAnsi="Times New Roman" w:cs="Times New Roman"/>
          <w:sz w:val="24"/>
          <w:szCs w:val="24"/>
          <w:u w:val="single"/>
        </w:rPr>
        <w:t>На капитальный ремонт:</w:t>
      </w:r>
    </w:p>
    <w:p w:rsidR="009776C6" w:rsidRDefault="004A12DF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5</w:t>
      </w:r>
      <w:r w:rsidR="00F53DA8" w:rsidRPr="003811C6">
        <w:rPr>
          <w:rFonts w:ascii="Times New Roman" w:hAnsi="Times New Roman" w:cs="Times New Roman"/>
          <w:sz w:val="24"/>
          <w:szCs w:val="24"/>
        </w:rPr>
        <w:t>3,473 тыс. рублей</w:t>
      </w:r>
      <w:r w:rsidR="009776C6">
        <w:rPr>
          <w:rFonts w:ascii="Times New Roman" w:hAnsi="Times New Roman" w:cs="Times New Roman"/>
          <w:sz w:val="24"/>
          <w:szCs w:val="24"/>
        </w:rPr>
        <w:t>;</w:t>
      </w:r>
    </w:p>
    <w:p w:rsidR="009776C6" w:rsidRDefault="009776C6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F53DA8" w:rsidRPr="003811C6">
        <w:rPr>
          <w:rFonts w:ascii="Times New Roman" w:hAnsi="Times New Roman" w:cs="Times New Roman"/>
          <w:sz w:val="24"/>
          <w:szCs w:val="24"/>
        </w:rPr>
        <w:t>45,139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3DA8" w:rsidRDefault="009776C6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F53DA8" w:rsidRPr="003811C6">
        <w:rPr>
          <w:rFonts w:ascii="Times New Roman" w:hAnsi="Times New Roman" w:cs="Times New Roman"/>
          <w:sz w:val="24"/>
          <w:szCs w:val="24"/>
        </w:rPr>
        <w:t xml:space="preserve">52,084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776C6" w:rsidRPr="003811C6" w:rsidRDefault="009776C6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DA8" w:rsidRDefault="00F53DA8" w:rsidP="009776C6">
      <w:pPr>
        <w:pStyle w:val="ConsPlusNormal"/>
        <w:widowControl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Утвердить Правила расчета размера ассигнований местного бюджета на капитальный ремонт, ремонт, содержание автомобильных дорог местного значения  для формирования расходов местного бюджета на очередной финансовый год и плановый период согласно приложению.</w:t>
      </w:r>
    </w:p>
    <w:p w:rsidR="009776C6" w:rsidRPr="003811C6" w:rsidRDefault="009776C6" w:rsidP="009776C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DA8" w:rsidRDefault="00F53DA8" w:rsidP="009776C6">
      <w:pPr>
        <w:pStyle w:val="ConsPlusNormal"/>
        <w:widowControl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Установить, что при расчете размера ассигнований местного бюджета на содержание автомобильных дорог местного значения Новомихайловского сельсовета на </w:t>
      </w:r>
      <w:r w:rsidRPr="003811C6">
        <w:rPr>
          <w:rFonts w:ascii="Times New Roman" w:hAnsi="Times New Roman" w:cs="Times New Roman"/>
          <w:sz w:val="24"/>
          <w:szCs w:val="24"/>
        </w:rPr>
        <w:lastRenderedPageBreak/>
        <w:t>очередной финансовый год и плановый период  применяются поправочные коэффициенты:</w:t>
      </w:r>
    </w:p>
    <w:p w:rsidR="009776C6" w:rsidRPr="003811C6" w:rsidRDefault="009776C6" w:rsidP="009776C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6C6" w:rsidRDefault="009776C6" w:rsidP="009776C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DA8" w:rsidRPr="003811C6" w:rsidRDefault="009776C6" w:rsidP="009776C6">
      <w:pPr>
        <w:pStyle w:val="ConsPlusNormal"/>
        <w:widowControl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2018 год</w:t>
      </w:r>
      <w:r w:rsidR="004A12DF">
        <w:rPr>
          <w:rFonts w:ascii="Times New Roman" w:hAnsi="Times New Roman" w:cs="Times New Roman"/>
          <w:sz w:val="24"/>
          <w:szCs w:val="24"/>
        </w:rPr>
        <w:t xml:space="preserve"> –</w:t>
      </w:r>
      <w:r w:rsidR="00F53DA8" w:rsidRPr="003811C6">
        <w:rPr>
          <w:rFonts w:ascii="Times New Roman" w:hAnsi="Times New Roman" w:cs="Times New Roman"/>
          <w:sz w:val="24"/>
          <w:szCs w:val="24"/>
        </w:rPr>
        <w:t xml:space="preserve"> 0,0088265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3DA8" w:rsidRPr="003811C6" w:rsidRDefault="009776C6" w:rsidP="009776C6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F53DA8" w:rsidRPr="003811C6">
        <w:rPr>
          <w:rFonts w:ascii="Times New Roman" w:hAnsi="Times New Roman" w:cs="Times New Roman"/>
          <w:sz w:val="24"/>
          <w:szCs w:val="24"/>
        </w:rPr>
        <w:t>год – 0,008908;</w:t>
      </w:r>
    </w:p>
    <w:p w:rsidR="00F53DA8" w:rsidRDefault="009776C6" w:rsidP="009776C6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0,008984.</w:t>
      </w:r>
    </w:p>
    <w:p w:rsidR="009776C6" w:rsidRPr="003811C6" w:rsidRDefault="009776C6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DA8" w:rsidRDefault="00F53DA8" w:rsidP="00977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11C6">
        <w:rPr>
          <w:rFonts w:ascii="Times New Roman" w:hAnsi="Times New Roman"/>
          <w:sz w:val="24"/>
          <w:szCs w:val="24"/>
        </w:rPr>
        <w:t>Настоящее постановление подлежит опубликованию (обнародованию)</w:t>
      </w:r>
      <w:r w:rsidRPr="003811C6">
        <w:rPr>
          <w:rFonts w:ascii="Times New Roman" w:hAnsi="Times New Roman"/>
          <w:b/>
          <w:sz w:val="24"/>
          <w:szCs w:val="24"/>
        </w:rPr>
        <w:t>.</w:t>
      </w:r>
    </w:p>
    <w:p w:rsidR="009776C6" w:rsidRDefault="009776C6" w:rsidP="009776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3DA8" w:rsidRDefault="00F53DA8" w:rsidP="00977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1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11C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76C6" w:rsidRDefault="009776C6" w:rsidP="009776C6">
      <w:pPr>
        <w:pStyle w:val="a6"/>
        <w:rPr>
          <w:rFonts w:ascii="Times New Roman" w:hAnsi="Times New Roman"/>
          <w:sz w:val="24"/>
          <w:szCs w:val="24"/>
        </w:rPr>
      </w:pPr>
    </w:p>
    <w:p w:rsidR="009776C6" w:rsidRDefault="009776C6" w:rsidP="009776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Pr="003811C6" w:rsidRDefault="009776C6" w:rsidP="009776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3DA8" w:rsidRPr="003811C6" w:rsidRDefault="00F53DA8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3DA8" w:rsidRDefault="00F53DA8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1C6">
        <w:rPr>
          <w:rFonts w:ascii="Times New Roman" w:hAnsi="Times New Roman"/>
          <w:sz w:val="24"/>
          <w:szCs w:val="24"/>
        </w:rPr>
        <w:t xml:space="preserve">                     Глава Новомихайловского сельсовета</w:t>
      </w:r>
      <w:r w:rsidRPr="003811C6">
        <w:rPr>
          <w:rFonts w:ascii="Times New Roman" w:hAnsi="Times New Roman"/>
          <w:sz w:val="24"/>
          <w:szCs w:val="24"/>
        </w:rPr>
        <w:tab/>
      </w:r>
      <w:r w:rsidRPr="003811C6">
        <w:rPr>
          <w:rFonts w:ascii="Times New Roman" w:hAnsi="Times New Roman"/>
          <w:sz w:val="24"/>
          <w:szCs w:val="24"/>
        </w:rPr>
        <w:tab/>
      </w:r>
      <w:r w:rsidRPr="003811C6">
        <w:rPr>
          <w:rFonts w:ascii="Times New Roman" w:hAnsi="Times New Roman"/>
          <w:sz w:val="24"/>
          <w:szCs w:val="24"/>
        </w:rPr>
        <w:tab/>
        <w:t>П.А. Лавринов</w:t>
      </w: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6C6" w:rsidRPr="003811C6" w:rsidRDefault="009776C6" w:rsidP="004A1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3DA8" w:rsidRPr="003811C6" w:rsidRDefault="00F53DA8" w:rsidP="004A12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811C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</w:p>
    <w:p w:rsidR="00F53DA8" w:rsidRPr="003811C6" w:rsidRDefault="00F53DA8" w:rsidP="004A12D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1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1C6">
        <w:rPr>
          <w:rFonts w:ascii="Times New Roman" w:hAnsi="Times New Roman"/>
          <w:sz w:val="24"/>
          <w:szCs w:val="24"/>
        </w:rPr>
        <w:t xml:space="preserve">Приложение </w:t>
      </w:r>
    </w:p>
    <w:p w:rsidR="00F53DA8" w:rsidRPr="003811C6" w:rsidRDefault="00F53DA8" w:rsidP="009776C6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811C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53DA8" w:rsidRPr="003811C6" w:rsidRDefault="00F53DA8" w:rsidP="009776C6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811C6">
        <w:rPr>
          <w:rFonts w:ascii="Times New Roman" w:hAnsi="Times New Roman"/>
          <w:sz w:val="24"/>
          <w:szCs w:val="24"/>
        </w:rPr>
        <w:t xml:space="preserve">Новомихайловского сельсовета </w:t>
      </w:r>
    </w:p>
    <w:p w:rsidR="00F53DA8" w:rsidRPr="003811C6" w:rsidRDefault="00F53DA8" w:rsidP="009776C6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811C6">
        <w:rPr>
          <w:rFonts w:ascii="Times New Roman" w:hAnsi="Times New Roman"/>
          <w:sz w:val="24"/>
          <w:szCs w:val="24"/>
        </w:rPr>
        <w:t>от «</w:t>
      </w:r>
      <w:r w:rsidR="009776C6">
        <w:rPr>
          <w:rFonts w:ascii="Times New Roman" w:hAnsi="Times New Roman"/>
          <w:sz w:val="24"/>
          <w:szCs w:val="24"/>
        </w:rPr>
        <w:t>25</w:t>
      </w:r>
      <w:r w:rsidRPr="003811C6">
        <w:rPr>
          <w:rFonts w:ascii="Times New Roman" w:hAnsi="Times New Roman"/>
          <w:sz w:val="24"/>
          <w:szCs w:val="24"/>
        </w:rPr>
        <w:t xml:space="preserve">»  </w:t>
      </w:r>
      <w:r w:rsidR="009776C6">
        <w:rPr>
          <w:rFonts w:ascii="Times New Roman" w:hAnsi="Times New Roman"/>
          <w:sz w:val="24"/>
          <w:szCs w:val="24"/>
        </w:rPr>
        <w:t>июня</w:t>
      </w:r>
      <w:r w:rsidRPr="003811C6">
        <w:rPr>
          <w:rFonts w:ascii="Times New Roman" w:hAnsi="Times New Roman"/>
          <w:sz w:val="24"/>
          <w:szCs w:val="24"/>
        </w:rPr>
        <w:t xml:space="preserve"> 2018 г. № </w:t>
      </w:r>
      <w:r w:rsidR="009776C6">
        <w:rPr>
          <w:rFonts w:ascii="Times New Roman" w:hAnsi="Times New Roman"/>
          <w:sz w:val="24"/>
          <w:szCs w:val="24"/>
        </w:rPr>
        <w:t>37</w:t>
      </w:r>
    </w:p>
    <w:p w:rsidR="00F53DA8" w:rsidRPr="003811C6" w:rsidRDefault="00F53DA8" w:rsidP="004A12D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3DA8" w:rsidRPr="003811C6" w:rsidRDefault="00F53DA8" w:rsidP="004A12DF">
      <w:pPr>
        <w:pStyle w:val="ConsPlusTitle"/>
        <w:contextualSpacing/>
        <w:jc w:val="center"/>
        <w:rPr>
          <w:sz w:val="24"/>
          <w:szCs w:val="24"/>
        </w:rPr>
      </w:pPr>
      <w:r w:rsidRPr="003811C6">
        <w:rPr>
          <w:sz w:val="24"/>
          <w:szCs w:val="24"/>
        </w:rPr>
        <w:t>ПРАВИЛА</w:t>
      </w:r>
    </w:p>
    <w:p w:rsidR="00F53DA8" w:rsidRPr="003811C6" w:rsidRDefault="00F53DA8" w:rsidP="004A12DF">
      <w:pPr>
        <w:pStyle w:val="ConsPlusTitle"/>
        <w:contextualSpacing/>
        <w:jc w:val="center"/>
        <w:rPr>
          <w:sz w:val="24"/>
          <w:szCs w:val="24"/>
        </w:rPr>
      </w:pPr>
      <w:r w:rsidRPr="003811C6">
        <w:rPr>
          <w:sz w:val="24"/>
          <w:szCs w:val="24"/>
        </w:rPr>
        <w:t>РАСЧЕТА РАЗМЕРА АССИГНОВАНИЙ МЕСТНОГО БЮДЖЕТА</w:t>
      </w:r>
    </w:p>
    <w:p w:rsidR="00F53DA8" w:rsidRPr="003811C6" w:rsidRDefault="00F53DA8" w:rsidP="004A12DF">
      <w:pPr>
        <w:pStyle w:val="ConsPlusTitle"/>
        <w:contextualSpacing/>
        <w:jc w:val="center"/>
        <w:rPr>
          <w:sz w:val="24"/>
          <w:szCs w:val="24"/>
        </w:rPr>
      </w:pPr>
      <w:r w:rsidRPr="003811C6">
        <w:rPr>
          <w:sz w:val="24"/>
          <w:szCs w:val="24"/>
        </w:rPr>
        <w:t>НА КАПИТАЛЬНЫЙ РЕМОНТ, РЕМОНТ, СОДЕРЖАНИЕ  АВТОМОБИЛЬНЫХ ДОРОГ МЕСТНОГО ЗНАЧЕНИЯ ДЛЯ ФОРМИРОВАНИЯ РАСХОДОВ МЕСТНОГО БЮДЖЕТА НА ОЧЕРЕДНОЙ ФИНАНСОВЫЙ ГОД И ПЛАНОВЫЙ ПЕРИОД</w:t>
      </w:r>
    </w:p>
    <w:p w:rsidR="00F53DA8" w:rsidRPr="003811C6" w:rsidRDefault="00F53DA8" w:rsidP="004A12DF">
      <w:pPr>
        <w:pStyle w:val="ConsPlusTitle"/>
        <w:contextualSpacing/>
        <w:jc w:val="center"/>
        <w:rPr>
          <w:sz w:val="24"/>
          <w:szCs w:val="24"/>
        </w:rPr>
      </w:pPr>
    </w:p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1. Нормативы финансовых затрат на капитальный ремонт, ремонт, содержание автомобильных дорог местного значения муниципального образования Новомихайловский сельсовет  </w:t>
      </w:r>
      <w:r w:rsidRPr="003811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1C6">
        <w:rPr>
          <w:rFonts w:ascii="Times New Roman" w:hAnsi="Times New Roman" w:cs="Times New Roman"/>
          <w:sz w:val="24"/>
          <w:szCs w:val="24"/>
        </w:rPr>
        <w:t>V категории (на 1 км в ценах 2012 года), применяются для формирования расходов местного бюджета на капитальный ремонт, ремонт, содержание  автомобильных дорог местного значения (далее - автомобильных дорог) на очередной финансовый год и плановый период.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2.  В зависимости от категории автомобильных дорог и индекса-дефлятора на соответствующий   год  применительно  к  каждой  автомобильной  дороге</w:t>
      </w: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определяются    приведенные    нормативы   </w:t>
      </w: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               Н    =  Н  </w:t>
      </w:r>
      <w:proofErr w:type="spellStart"/>
      <w:r w:rsidRPr="003811C6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3811C6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811C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 xml:space="preserve"> К,</w:t>
      </w: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где Н  -  установленный  норматив  финансовых  затрат  на  капитальный ремонт, ремонт, содержание 1 км автомобильных дорог   </w:t>
      </w:r>
      <w:r w:rsidRPr="003811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1C6">
        <w:rPr>
          <w:rFonts w:ascii="Times New Roman" w:hAnsi="Times New Roman" w:cs="Times New Roman"/>
          <w:sz w:val="24"/>
          <w:szCs w:val="24"/>
        </w:rPr>
        <w:t>V  категории;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    -   применяемый  индекс  потребительских   цен,   согласованный </w:t>
      </w:r>
      <w:proofErr w:type="spellStart"/>
      <w:r w:rsidRPr="003811C6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>.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коллегией Администрации Алтайского района и учитываемый  при формировании бюджета поселения на  соответствующий  финансовый  год и плановый период;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   К     - коэффициент, учитывающий  дифференциацию  стоимости  работ по        кат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апитальному   ремонту,   ремонту,   содержанию   автомобильных  дорог  по соответствующим категориям, согласно таблице.</w:t>
      </w:r>
    </w:p>
    <w:p w:rsidR="00F53DA8" w:rsidRPr="003811C6" w:rsidRDefault="00F53DA8" w:rsidP="004A12DF">
      <w:pPr>
        <w:pStyle w:val="ConsPlusNormal"/>
        <w:widowControl/>
        <w:ind w:firstLine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Таблица</w:t>
      </w:r>
    </w:p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DA8" w:rsidRPr="003811C6" w:rsidRDefault="00F53DA8" w:rsidP="004A12D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КОЭФФИЦИЕНТЫ, УЧИТЫВАЮЩИЕ ДИФФЕРЕНЦИАЦИЮ</w:t>
      </w:r>
    </w:p>
    <w:p w:rsidR="00F53DA8" w:rsidRPr="003811C6" w:rsidRDefault="00F53DA8" w:rsidP="004A12D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СТОИМОСТИ РАБОТ ПО КАПИТАЛЬНОМУ РЕМОНТУ, РЕМОНТУ</w:t>
      </w:r>
    </w:p>
    <w:p w:rsidR="00F53DA8" w:rsidRPr="003811C6" w:rsidRDefault="00F53DA8" w:rsidP="004A12D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И СОДЕРЖАНИЮ АВТОМОБИЛЬНЫХ ДОРОГ ПО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</w:p>
    <w:p w:rsidR="00F53DA8" w:rsidRPr="003811C6" w:rsidRDefault="00F53DA8" w:rsidP="004A12D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КАТЕГОРИЯМ</w:t>
      </w:r>
    </w:p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810"/>
        <w:gridCol w:w="945"/>
        <w:gridCol w:w="945"/>
        <w:gridCol w:w="810"/>
        <w:gridCol w:w="810"/>
      </w:tblGrid>
      <w:tr w:rsidR="00F53DA8" w:rsidRPr="003811C6" w:rsidTr="00942764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    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автомобильных дорог </w:t>
            </w:r>
          </w:p>
        </w:tc>
      </w:tr>
      <w:tr w:rsidR="00F53DA8" w:rsidRPr="003811C6" w:rsidTr="00942764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III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V  </w:t>
            </w:r>
          </w:p>
        </w:tc>
      </w:tr>
      <w:tr w:rsidR="00F53DA8" w:rsidRPr="003811C6" w:rsidTr="0094276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2,03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1,28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1,14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1,05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F53DA8" w:rsidRPr="003811C6" w:rsidTr="0094276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Ремонт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2,91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1,52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1,46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1,37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F53DA8" w:rsidRPr="003811C6" w:rsidTr="0094276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3,67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1,82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1,66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1,46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A8" w:rsidRPr="003811C6" w:rsidRDefault="00F53DA8" w:rsidP="004A12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</w:tbl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3. Определение размера ассигнований из местного бюджета на капитальный ремонт и ремонт автомобильных дорог осуществляется по формулам:</w:t>
      </w:r>
    </w:p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                А    =       Н                         </w:t>
      </w:r>
      <w:proofErr w:type="spellStart"/>
      <w:r w:rsidRPr="003811C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 xml:space="preserve">            L     ,</w:t>
      </w: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         кап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ем.     </w:t>
      </w:r>
      <w:proofErr w:type="spellStart"/>
      <w:r w:rsidRPr="003811C6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>. кап. рем.         кап. рем.</w:t>
      </w: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где,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lastRenderedPageBreak/>
        <w:t>А -  размер   ассигнований  местного    бюджета  на  кап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ем. выполнение  работ  по  капитальному  ремонту  автомобильных  дорог  каждой  категории (тыс. рублей);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Н   - приведенный норматив финансовых затрат на работы по </w:t>
      </w:r>
      <w:proofErr w:type="spellStart"/>
      <w:r w:rsidRPr="003811C6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>. кап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ем. капитальному ремонту автомобильных дорог каждой категории (тыс. рублей);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L  -  протяженность  автомобильных  дорог  каждой  категории,  кап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ем. подлежащих  капитальному  ремонту  в  планируемом  периоде</w:t>
      </w: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                  А        =       Н              </w:t>
      </w:r>
      <w:proofErr w:type="spellStart"/>
      <w:r w:rsidRPr="003811C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 xml:space="preserve">        L      ,</w:t>
      </w: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               рем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3811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рив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>. рем.            рем.</w:t>
      </w: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где,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А   - размер  ассигнований  местного  бюджета на выполнение ремонтных работ по ремонту автомобильных дорог каждой категории (тыс. рублей);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Н  -  приведенный норматив  финансовых  затрат  на работы по </w:t>
      </w:r>
      <w:proofErr w:type="spellStart"/>
      <w:r w:rsidRPr="003811C6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>. рем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емонту автомобильных дорог каждой категории (тыс. рублей);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L  - протяженность автомобильных дорог каждой категории, подлежащих рем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емонту  в  планируемом  периоде.</w:t>
      </w:r>
    </w:p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Размер ассигнований местного 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дорог, определенных в порядке, установленном настоящим пунктом.</w:t>
      </w:r>
    </w:p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4. Расчет размера ассигнований местного бюджета на содержание автомобильных дорог осуществляется по формуле</w:t>
      </w:r>
    </w:p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                А              =         Н             </w:t>
      </w:r>
      <w:proofErr w:type="spellStart"/>
      <w:r w:rsidRPr="003811C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 xml:space="preserve">       L         </w:t>
      </w:r>
      <w:proofErr w:type="spellStart"/>
      <w:r w:rsidRPr="003811C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 xml:space="preserve">   К сод.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                        сод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3811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рив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>. сод.           сод.</w:t>
      </w: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F53DA8" w:rsidRPr="003811C6" w:rsidRDefault="00F53DA8" w:rsidP="004A1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где,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А  - размер  ассигнований  местного  бюджета на выполнение  сод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абот по содержанию автомобильных дорог каждой категории (тыс. рублей);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Н -  приведенный  норматив  финансовых  затрат  на работы по </w:t>
      </w:r>
      <w:proofErr w:type="spellStart"/>
      <w:r w:rsidRPr="003811C6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3811C6">
        <w:rPr>
          <w:rFonts w:ascii="Times New Roman" w:hAnsi="Times New Roman" w:cs="Times New Roman"/>
          <w:sz w:val="24"/>
          <w:szCs w:val="24"/>
        </w:rPr>
        <w:t>. сод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одержанию автомобильных дорог каждой категории (тыс. рублей);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L   -   протяженность автомобильных дорог каждой категории на 1 января года, предшествующего  планируемому  периоду,  с  учетом  ввода  объектов  строительства  и реконструкции,    предусмотренного   в   течение   года,   предшествующего планируемому (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);</w:t>
      </w:r>
    </w:p>
    <w:p w:rsidR="00F53DA8" w:rsidRPr="003811C6" w:rsidRDefault="00F53DA8" w:rsidP="004A12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 xml:space="preserve"> К -  поправочный  коэффициент,  применяемый  при  расчете  размера сод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1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11C6">
        <w:rPr>
          <w:rFonts w:ascii="Times New Roman" w:hAnsi="Times New Roman" w:cs="Times New Roman"/>
          <w:sz w:val="24"/>
          <w:szCs w:val="24"/>
        </w:rPr>
        <w:t>ссигнований   местного  бюджета   на  содержание  межпоселковых дорог местного значения Новомихайловского сельсовета  на очередной финансовый год и плановый период,    установленный    постановлением  Администрации Новомихайловского сельсовета.</w:t>
      </w:r>
    </w:p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Размер ассигнований из местного бюджета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 автомобильных дорог.</w:t>
      </w:r>
    </w:p>
    <w:p w:rsidR="00F53DA8" w:rsidRPr="003811C6" w:rsidRDefault="00F53DA8" w:rsidP="004A12D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1C6">
        <w:rPr>
          <w:rFonts w:ascii="Times New Roman" w:hAnsi="Times New Roman" w:cs="Times New Roman"/>
          <w:sz w:val="24"/>
          <w:szCs w:val="24"/>
        </w:rPr>
        <w:t>5. Формирование расходов местного бюджета на капитальный ремонт, ремонт, содержание автомобильных дорог на соответствующий период осуществляется исходя из размера ассигнований, определенных в порядке, установленном пунктами 3, 4 настоящих Правил.</w:t>
      </w:r>
    </w:p>
    <w:sectPr w:rsidR="00F53DA8" w:rsidRPr="003811C6" w:rsidSect="004A12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DDC"/>
    <w:multiLevelType w:val="hybridMultilevel"/>
    <w:tmpl w:val="CABC0ED8"/>
    <w:lvl w:ilvl="0" w:tplc="C6009620">
      <w:start w:val="1"/>
      <w:numFmt w:val="decimal"/>
      <w:lvlText w:val="%1."/>
      <w:lvlJc w:val="left"/>
      <w:pPr>
        <w:ind w:left="1428" w:hanging="8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254BC0"/>
    <w:multiLevelType w:val="hybridMultilevel"/>
    <w:tmpl w:val="23C47E68"/>
    <w:lvl w:ilvl="0" w:tplc="7B4C8B7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35A2"/>
    <w:multiLevelType w:val="hybridMultilevel"/>
    <w:tmpl w:val="3A7AE940"/>
    <w:lvl w:ilvl="0" w:tplc="30FA54E4">
      <w:start w:val="2018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947B51"/>
    <w:multiLevelType w:val="hybridMultilevel"/>
    <w:tmpl w:val="A2CE42BA"/>
    <w:lvl w:ilvl="0" w:tplc="EAF436FA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0461BA"/>
    <w:multiLevelType w:val="hybridMultilevel"/>
    <w:tmpl w:val="33CA313C"/>
    <w:lvl w:ilvl="0" w:tplc="23BC2D1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B6F3B"/>
    <w:multiLevelType w:val="hybridMultilevel"/>
    <w:tmpl w:val="6366BE54"/>
    <w:lvl w:ilvl="0" w:tplc="C284CA0A">
      <w:start w:val="2020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044C70"/>
    <w:multiLevelType w:val="hybridMultilevel"/>
    <w:tmpl w:val="B4FCB57E"/>
    <w:lvl w:ilvl="0" w:tplc="80EC41DA">
      <w:start w:val="2020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267"/>
    <w:rsid w:val="000D5D24"/>
    <w:rsid w:val="00143698"/>
    <w:rsid w:val="001B7010"/>
    <w:rsid w:val="001F0841"/>
    <w:rsid w:val="00215FF9"/>
    <w:rsid w:val="003811C6"/>
    <w:rsid w:val="003F11E1"/>
    <w:rsid w:val="004A12DF"/>
    <w:rsid w:val="00513A5B"/>
    <w:rsid w:val="00537007"/>
    <w:rsid w:val="0061310C"/>
    <w:rsid w:val="00637FC8"/>
    <w:rsid w:val="00643DA3"/>
    <w:rsid w:val="0071005E"/>
    <w:rsid w:val="00720095"/>
    <w:rsid w:val="007774C1"/>
    <w:rsid w:val="008C79FB"/>
    <w:rsid w:val="008F29C5"/>
    <w:rsid w:val="00942764"/>
    <w:rsid w:val="009776C6"/>
    <w:rsid w:val="009E626D"/>
    <w:rsid w:val="00A23856"/>
    <w:rsid w:val="00A35A72"/>
    <w:rsid w:val="00A93431"/>
    <w:rsid w:val="00AE56ED"/>
    <w:rsid w:val="00AF2E1C"/>
    <w:rsid w:val="00B435BA"/>
    <w:rsid w:val="00C03267"/>
    <w:rsid w:val="00CA7A94"/>
    <w:rsid w:val="00D90B4A"/>
    <w:rsid w:val="00F53DA8"/>
    <w:rsid w:val="00F9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3267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hAnsi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3267"/>
    <w:rPr>
      <w:rFonts w:ascii="Times New Roman" w:hAnsi="Times New Roman" w:cs="Times New Roman"/>
      <w:b/>
      <w:color w:val="000000"/>
      <w:w w:val="105"/>
      <w:sz w:val="20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C03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326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">
    <w:name w:val="Основной текст (2)"/>
    <w:basedOn w:val="a"/>
    <w:uiPriority w:val="99"/>
    <w:rsid w:val="00C03267"/>
    <w:pPr>
      <w:shd w:val="clear" w:color="auto" w:fill="FFFFFF"/>
      <w:suppressAutoHyphens/>
      <w:spacing w:after="0" w:line="365" w:lineRule="exact"/>
    </w:pPr>
    <w:rPr>
      <w:rFonts w:ascii="Times New Roman" w:hAnsi="Times New Roman"/>
      <w:sz w:val="30"/>
      <w:szCs w:val="30"/>
      <w:lang w:eastAsia="ar-SA"/>
    </w:rPr>
  </w:style>
  <w:style w:type="paragraph" w:customStyle="1" w:styleId="ConsPlusTitle">
    <w:name w:val="ConsPlusTitle"/>
    <w:uiPriority w:val="99"/>
    <w:rsid w:val="00C0326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C03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20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3DA3"/>
    <w:rPr>
      <w:rFonts w:ascii="Times New Roman" w:hAnsi="Times New Roman" w:cs="Times New Roman"/>
      <w:sz w:val="2"/>
    </w:rPr>
  </w:style>
  <w:style w:type="paragraph" w:styleId="a6">
    <w:name w:val="List Paragraph"/>
    <w:basedOn w:val="a"/>
    <w:uiPriority w:val="34"/>
    <w:qFormat/>
    <w:rsid w:val="009776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Российская Федерация</vt:lpstr>
    </vt:vector>
  </TitlesOfParts>
  <Company>МО Аршановский сельсовет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Российская Федерация</dc:title>
  <dc:subject/>
  <dc:creator>Нарылкова Оксана Васильевна</dc:creator>
  <cp:keywords/>
  <dc:description/>
  <cp:lastModifiedBy>пользователь</cp:lastModifiedBy>
  <cp:revision>4</cp:revision>
  <cp:lastPrinted>2018-06-27T07:59:00Z</cp:lastPrinted>
  <dcterms:created xsi:type="dcterms:W3CDTF">2018-06-26T02:28:00Z</dcterms:created>
  <dcterms:modified xsi:type="dcterms:W3CDTF">2018-06-27T08:04:00Z</dcterms:modified>
</cp:coreProperties>
</file>