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38" w:rsidRDefault="00055338" w:rsidP="000553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Информация о порядке реализации, защиты и восстановления прав, свобод и законных интересов</w:t>
      </w:r>
    </w:p>
    <w:p w:rsidR="00055338" w:rsidRPr="00055338" w:rsidRDefault="00055338" w:rsidP="00055338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055338" w:rsidRPr="00055338" w:rsidRDefault="00055338" w:rsidP="00055338">
      <w:pPr>
        <w:ind w:firstLine="709"/>
        <w:jc w:val="both"/>
        <w:rPr>
          <w:sz w:val="28"/>
        </w:rPr>
      </w:pPr>
      <w:r w:rsidRPr="00055338">
        <w:rPr>
          <w:sz w:val="28"/>
        </w:rPr>
        <w:t>В соответствии с ч.1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055338" w:rsidRPr="00055338" w:rsidRDefault="00055338" w:rsidP="00055338">
      <w:pPr>
        <w:ind w:firstLine="709"/>
        <w:jc w:val="both"/>
        <w:rPr>
          <w:sz w:val="28"/>
        </w:rPr>
      </w:pPr>
    </w:p>
    <w:p w:rsidR="00055338" w:rsidRPr="00055338" w:rsidRDefault="00055338" w:rsidP="00055338">
      <w:pPr>
        <w:ind w:firstLine="709"/>
        <w:jc w:val="both"/>
        <w:rPr>
          <w:sz w:val="28"/>
        </w:rPr>
      </w:pPr>
      <w:r w:rsidRPr="00055338">
        <w:rPr>
          <w:sz w:val="28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055338" w:rsidRPr="00055338" w:rsidRDefault="00055338" w:rsidP="00055338">
      <w:pPr>
        <w:ind w:firstLine="709"/>
        <w:jc w:val="both"/>
        <w:rPr>
          <w:sz w:val="28"/>
        </w:rPr>
      </w:pPr>
    </w:p>
    <w:p w:rsidR="00307F0F" w:rsidRPr="00055338" w:rsidRDefault="00055338" w:rsidP="00055338">
      <w:pPr>
        <w:ind w:firstLine="709"/>
        <w:jc w:val="both"/>
        <w:rPr>
          <w:sz w:val="28"/>
        </w:rPr>
      </w:pPr>
      <w:r w:rsidRPr="00055338">
        <w:rPr>
          <w:sz w:val="28"/>
        </w:rPr>
        <w:t>Статьей 4. «Кодекса административного судопроизводства Российской Федерации» от 08.03.2015 N 21-ФЗ также установлено, что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 защиту прав других лиц или в защиту публичных интересов в случаях, предусмотренных настоящим Кодексом и другими федеральными законами.</w:t>
      </w:r>
    </w:p>
    <w:sectPr w:rsidR="00307F0F" w:rsidRPr="0005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4"/>
    <w:rsid w:val="00055338"/>
    <w:rsid w:val="00307F0F"/>
    <w:rsid w:val="004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E8EC4-D070-4ACF-9D5E-5EA7E8E9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Шпаковская</dc:creator>
  <cp:keywords/>
  <dc:description/>
  <cp:lastModifiedBy>Надежда Шпаковская</cp:lastModifiedBy>
  <cp:revision>2</cp:revision>
  <dcterms:created xsi:type="dcterms:W3CDTF">2017-04-03T07:57:00Z</dcterms:created>
  <dcterms:modified xsi:type="dcterms:W3CDTF">2017-04-03T07:57:00Z</dcterms:modified>
</cp:coreProperties>
</file>